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4A" w:rsidRDefault="007A5C4A" w:rsidP="007A5C4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РАБОЧАЯ ПРОГРАММА ПО </w:t>
      </w:r>
      <w:r>
        <w:rPr>
          <w:rFonts w:cs="Times New Roman"/>
          <w:b/>
          <w:szCs w:val="24"/>
        </w:rPr>
        <w:t>ОБЖ 10 – 11</w:t>
      </w:r>
      <w:r>
        <w:rPr>
          <w:rFonts w:cs="Times New Roman"/>
          <w:b/>
          <w:szCs w:val="24"/>
        </w:rPr>
        <w:t xml:space="preserve"> КЛАСС</w:t>
      </w:r>
    </w:p>
    <w:p w:rsidR="007A5C4A" w:rsidRPr="007A5C4A" w:rsidRDefault="007A5C4A" w:rsidP="007A5C4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ПЛАНИРУЕМЫЕ РЕЗУЛЬТАТЫ ОСВОЕНИЕ УЧЕБНОГО ПРЕДМЕТА </w:t>
      </w:r>
    </w:p>
    <w:p w:rsidR="00DD3DFB" w:rsidRPr="002779DD" w:rsidRDefault="00C114DA" w:rsidP="002779DD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800BE5" w:rsidRPr="007A5C4A" w:rsidRDefault="00C114DA" w:rsidP="007A5C4A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В результате изучения основ безопасности жизнедеятельности в </w:t>
      </w:r>
      <w:r w:rsidR="00800BE5" w:rsidRPr="002779DD">
        <w:rPr>
          <w:rFonts w:cs="Times New Roman"/>
          <w:szCs w:val="24"/>
        </w:rPr>
        <w:t>10-11</w:t>
      </w:r>
      <w:r w:rsidRPr="002779DD">
        <w:rPr>
          <w:rFonts w:cs="Times New Roman"/>
          <w:szCs w:val="24"/>
        </w:rPr>
        <w:t xml:space="preserve"> классе </w:t>
      </w:r>
      <w:r w:rsidR="00800BE5" w:rsidRPr="002779DD">
        <w:rPr>
          <w:rFonts w:cs="Times New Roman"/>
          <w:b/>
          <w:szCs w:val="24"/>
        </w:rPr>
        <w:t xml:space="preserve">учащийся должен знать: 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опасных и чрезвычайных ситуациях природного, техногенного и социального характера,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влиянии их последствий на безопасность жизнедеятельности личности, общества и государства,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государственной системе обеспечения защиты населения страны от чрезвычайных ситуаций мирного и военного времени,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угрозе национальной безопасности России терроризма и экстремизма,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организационных основах борьбы с терроризмом и экстремизмом в Российской Федерации,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организации подготовки населения страны к действиям в условиях опасных и чрезвычайных ситуаций и при угрозе террористического акта,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мерах профилактики наркомании,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роли здорового образа жизни по обеспечению демографической безопасности страны,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правах и обязанностях граждан в области безопасности жизнедеятельности,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оказании первой медицинской помощи при неотложных состояниях;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основных положений Конституции Российской Федерации, федеральных законов в области обороны государства и противодействия терроризму, Стратегии национальной безопасности Российской Федерации до 2020 года,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нормативно-правовых актов Российской Федерации, определяющих меры противодействия терроризму;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порядок подготовки граждан к военной службе в современных условиях;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усвоение учащимися знаний: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предназначении, основных функциях и задачах Вооружённых Сил Российской Федерации,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– о видах Вооружённых Сил Российской Федерации и родах войск, 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руководстве и управлении Вооружёнными Силами Российской Федерации,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об участии Вооружённых Сил Российской Федерации в контртеррористических операциях,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о государственных и военных символах Российской Федерации;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развитие у учащихся: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умений противостоять проявлениям терроризма и экстремизма;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потребности в соблюдении норм здорового образа жизни,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>– потребности к выполнению требований, предъявляемых к гражданину России в области безопасности жизнедеятельности,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– 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вооружённой защите Российской Федерации</w:t>
      </w:r>
      <w:r w:rsidR="007A5C4A">
        <w:rPr>
          <w:rFonts w:cs="Times New Roman"/>
          <w:szCs w:val="24"/>
        </w:rPr>
        <w:t>.</w:t>
      </w:r>
    </w:p>
    <w:p w:rsidR="00800BE5" w:rsidRPr="002779DD" w:rsidRDefault="00371ECF" w:rsidP="007A5C4A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 xml:space="preserve">учащийся должен уметь: 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самостоятельно и мотивированно организовать свою познавательную деятельность в области безопасности жизнедеятельности;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использовать элементы причинно-следственного и структурно-функционального анализа для прогноза возникновения различных опасных и чрезвычайных ситуаций (природного, техногенного и социального характера);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вносить определённые коррективы в свое поведение для повышения уровня культуры в области безопасности жизнедеятельности и защищённости своих жизненно важных интересов от внешних и внутренних угроз;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формировать свою жизненную позицию в области безопасности жизнедеятельности на основе самовоспитания и самообучения;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чрезвычайных ситуаций;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формировать навыки в поиске нужной информации в области безопасности жизнедеятельности в источниках различного типа;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формировать ключевые компетенции в понимании своего гражданского долга как гражданина Российской Федерации в обеспечении национальной безопасности России, в том числе и по вооружённой защите Российской Федерации;</w:t>
      </w:r>
    </w:p>
    <w:p w:rsidR="00800BE5" w:rsidRPr="002779DD" w:rsidRDefault="00800BE5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формировать ключевые компетенции в осуществлении осознанного выбора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угроз, и пути продолжения своего образования.</w:t>
      </w:r>
    </w:p>
    <w:p w:rsidR="00075E7D" w:rsidRPr="002779DD" w:rsidRDefault="00075E7D" w:rsidP="007A5C4A">
      <w:pPr>
        <w:spacing w:after="0"/>
        <w:ind w:firstLine="708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выработки потребности в соблюдении норм ЗОЖ, невосприимчивости к вредным привычкам;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обеспечения личной безопасности в различных опасных и ЧС;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075E7D" w:rsidRPr="002779DD" w:rsidRDefault="00075E7D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• оказания первой медицинской помощи пострадавшим в различных опасных или бытовых ситуациях;</w:t>
      </w:r>
    </w:p>
    <w:p w:rsidR="00371ECF" w:rsidRPr="007A5C4A" w:rsidRDefault="00371ECF" w:rsidP="007A5C4A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Учебным планом школы на изучение курса в 10 классе отводится 34 учебных часа (из расчета 1 час в неделю) и проведение учебных сборов (35 ч), в течение которых учащиеся закрепляют и совершенствуют знания и умения по основам военной подготовки (строевая, огневая и тактическая подготовка), а также знакомятся с бытом военнослужащих.  В 11 классе – 34 учебных ч</w:t>
      </w:r>
      <w:r w:rsidR="007A5C4A">
        <w:rPr>
          <w:rFonts w:cs="Times New Roman"/>
          <w:szCs w:val="24"/>
        </w:rPr>
        <w:t>аса (из расчета 1 час в неделю).</w:t>
      </w:r>
    </w:p>
    <w:p w:rsidR="00382EB3" w:rsidRPr="002779DD" w:rsidRDefault="00382EB3" w:rsidP="007A5C4A">
      <w:pPr>
        <w:spacing w:after="0"/>
        <w:jc w:val="center"/>
        <w:rPr>
          <w:rFonts w:cs="Times New Roman"/>
          <w:b/>
          <w:color w:val="000000" w:themeColor="text1"/>
          <w:szCs w:val="24"/>
        </w:rPr>
      </w:pPr>
      <w:r w:rsidRPr="002779DD">
        <w:rPr>
          <w:rFonts w:cs="Times New Roman"/>
          <w:b/>
          <w:color w:val="000000" w:themeColor="text1"/>
          <w:szCs w:val="24"/>
        </w:rPr>
        <w:lastRenderedPageBreak/>
        <w:t xml:space="preserve">СОДЕРЖАНИЕ </w:t>
      </w:r>
      <w:r w:rsidR="007A5C4A">
        <w:rPr>
          <w:rFonts w:cs="Times New Roman"/>
          <w:b/>
          <w:color w:val="000000" w:themeColor="text1"/>
          <w:szCs w:val="24"/>
        </w:rPr>
        <w:t>КУРСА</w:t>
      </w:r>
    </w:p>
    <w:p w:rsidR="00747D36" w:rsidRPr="002779DD" w:rsidRDefault="00747D36" w:rsidP="002779DD">
      <w:pPr>
        <w:spacing w:after="0"/>
        <w:jc w:val="both"/>
        <w:rPr>
          <w:rFonts w:cs="Times New Roman"/>
          <w:b/>
          <w:color w:val="000000" w:themeColor="text1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Модуль 1. Основы безопасности личности, общества и государства--10 класс(15 ч)+11 класс (10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 Раздел 1. Основы комплексной безопасности -10 класс(5 ч)+11 класс(4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Обеспечение личной безопасности в повседневной жизни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Автономное пребывание человека в природной среде. Добровольная и вынужденная автономия. Способы подготовки человека к автономному существованию.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Обеспечение личной безопасности на дорогах.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Правила безопасного поведения на дорогах пешеходов и пассажиров. Общие обязанности водителя.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Пожарная безопасность. Права и обязанности граждан в области пожарной безопасности.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Правила личной безопасности при пожаре.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Обеспечение личной безопасности на водоёмах в разное время года.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Безопасный отдых у воды. Соблюдение правил безопасности при купании в оборудованных и необорудованных местах.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Обеспечение личной безопасности в различных бытовых ситуациях.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Обеспечение личной безопасности в</w:t>
      </w:r>
      <w:r w:rsidR="007A5C4A">
        <w:rPr>
          <w:rFonts w:cs="Times New Roman"/>
          <w:szCs w:val="24"/>
        </w:rPr>
        <w:t xml:space="preserve"> </w:t>
      </w:r>
      <w:r w:rsidRPr="002779DD">
        <w:rPr>
          <w:rFonts w:cs="Times New Roman"/>
          <w:szCs w:val="24"/>
        </w:rPr>
        <w:t xml:space="preserve">криминогенных ситуациях.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Наиболее вероятные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Личная безопасность в условиях чрезвычайных ситуаций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Чрезвычайные ситуации природного и техногенного характера, причины их возникновения и возможные последствия.</w:t>
      </w:r>
      <w:r w:rsidR="007A5C4A">
        <w:rPr>
          <w:rFonts w:cs="Times New Roman"/>
          <w:szCs w:val="24"/>
        </w:rPr>
        <w:t xml:space="preserve"> </w:t>
      </w:r>
      <w:r w:rsidRPr="002779DD">
        <w:rPr>
          <w:rFonts w:cs="Times New Roman"/>
          <w:szCs w:val="24"/>
        </w:rPr>
        <w:t>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Современный комплекс проблем безопасности военного характера</w:t>
      </w:r>
    </w:p>
    <w:p w:rsidR="003B1054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Военные угрозы национальной безопасности России. Национальные интересы России в военной сфере, защита её независимости, суверенитета, демократического развития государства, о</w:t>
      </w:r>
      <w:r w:rsidR="007A5C4A">
        <w:rPr>
          <w:rFonts w:cs="Times New Roman"/>
          <w:szCs w:val="24"/>
        </w:rPr>
        <w:t xml:space="preserve">беспечение национальной обороны. </w:t>
      </w:r>
      <w:r w:rsidRPr="002779DD">
        <w:rPr>
          <w:rFonts w:cs="Times New Roman"/>
          <w:szCs w:val="24"/>
        </w:rPr>
        <w:t xml:space="preserve">Характер современных войн и вооружённых конфликтов. Военный конфликт, вооружённый конфликт, локальнаявойна, региональная </w:t>
      </w:r>
      <w:proofErr w:type="gramStart"/>
      <w:r w:rsidRPr="002779DD">
        <w:rPr>
          <w:rFonts w:cs="Times New Roman"/>
          <w:szCs w:val="24"/>
        </w:rPr>
        <w:t>война ,крупномасштабная</w:t>
      </w:r>
      <w:proofErr w:type="gramEnd"/>
      <w:r w:rsidRPr="002779DD">
        <w:rPr>
          <w:rFonts w:cs="Times New Roman"/>
          <w:szCs w:val="24"/>
        </w:rPr>
        <w:t xml:space="preserve"> война.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 xml:space="preserve">Раздел </w:t>
      </w:r>
      <w:proofErr w:type="gramStart"/>
      <w:r w:rsidRPr="002779DD">
        <w:rPr>
          <w:rFonts w:cs="Times New Roman"/>
          <w:b/>
          <w:szCs w:val="24"/>
        </w:rPr>
        <w:t>2.Защита</w:t>
      </w:r>
      <w:proofErr w:type="gramEnd"/>
      <w:r w:rsidRPr="002779DD">
        <w:rPr>
          <w:rFonts w:cs="Times New Roman"/>
          <w:b/>
          <w:szCs w:val="24"/>
        </w:rPr>
        <w:t xml:space="preserve"> населения Российской Федерации от чрезвычайныхситуаций-10 класс-(1ч)                                                                                                                          </w:t>
      </w:r>
      <w:r w:rsidRPr="002779DD">
        <w:rPr>
          <w:rFonts w:cs="Times New Roman"/>
          <w:szCs w:val="24"/>
        </w:rPr>
        <w:t>Нормативно-правовая база и организационные основы по защите населения от чрезвычайных ситуаций природного и техногенного характера</w:t>
      </w:r>
      <w:r w:rsidR="007A5C4A">
        <w:rPr>
          <w:rFonts w:cs="Times New Roman"/>
          <w:szCs w:val="24"/>
        </w:rPr>
        <w:t>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>Нормативно-правовая база Российской Федерации в области обеспечения безопасности населения в чрезвычайных ситуациях.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Единая государственная система предупреждения и ликвидации чрезвычайных ситуаций (РСЧС), её структура и задачи. 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  <w:bookmarkStart w:id="0" w:name="_GoBack"/>
      <w:bookmarkEnd w:id="0"/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Раздел 3. Основы противодействия терроризму и экстремизму в Российской Федерации -10 </w:t>
      </w:r>
      <w:proofErr w:type="gramStart"/>
      <w:r w:rsidRPr="002779DD">
        <w:rPr>
          <w:rFonts w:cs="Times New Roman"/>
          <w:b/>
          <w:szCs w:val="24"/>
        </w:rPr>
        <w:t>класс(</w:t>
      </w:r>
      <w:proofErr w:type="gramEnd"/>
      <w:r w:rsidRPr="002779DD">
        <w:rPr>
          <w:rFonts w:cs="Times New Roman"/>
          <w:b/>
          <w:szCs w:val="24"/>
        </w:rPr>
        <w:t xml:space="preserve">9 ч)+11 </w:t>
      </w:r>
      <w:proofErr w:type="spellStart"/>
      <w:r w:rsidRPr="002779DD">
        <w:rPr>
          <w:rFonts w:cs="Times New Roman"/>
          <w:b/>
          <w:szCs w:val="24"/>
        </w:rPr>
        <w:t>классс</w:t>
      </w:r>
      <w:proofErr w:type="spellEnd"/>
      <w:r w:rsidRPr="002779DD">
        <w:rPr>
          <w:rFonts w:cs="Times New Roman"/>
          <w:b/>
          <w:szCs w:val="24"/>
        </w:rPr>
        <w:t>(6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Экстремизм и терроризм – чрезвычайные опасности для общества и государства</w:t>
      </w:r>
      <w:r w:rsidR="007A5C4A">
        <w:rPr>
          <w:rFonts w:cs="Times New Roman"/>
          <w:szCs w:val="24"/>
        </w:rPr>
        <w:t>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Нормативно-правовая база борьбы с терроризмом и экстремизмом в Российской Федерации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Организационные основы системы противодействия терроризму и экстремизму в Российской Федерации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Национальный антитеррористический комитет (НАК), его предназначение, структура и задачи.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Контртеррористическая операция и условия её проведения. Правовой режим контртеррористической операции.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Роль и место гражданской обороны в противодействии терроризму.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Применение Вооружённых Сил Российской Федерации в борьбе с терроризмом. Участие Вооружённых Сил Российской Федерации в пресечении международной террористической деятельности за пределами страны.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Духовно-нравственные основы противодействия терроризму и экстремизму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Значение нравственных позиций и личных качеств в формировании антитеррористического поведения.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Роль культуры безопасности жизнедеятельности по формированию антитеррористического поведения и антитеррористического мышления.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Уголовная ответственность за участие в террористической и экстремистской деятельности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Уголовная ответственность за террористическую деятельность. Уголовный кодекс Российской Федерации об ответственности за участие в террористической деятельности.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Обеспечение личной безопасности при угрозе террористического акта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Модуль 2. Основы медицинских знаний и здорового образа жизни -10 </w:t>
      </w:r>
      <w:proofErr w:type="gramStart"/>
      <w:r w:rsidRPr="002779DD">
        <w:rPr>
          <w:rFonts w:cs="Times New Roman"/>
          <w:b/>
          <w:szCs w:val="24"/>
        </w:rPr>
        <w:t>класс(</w:t>
      </w:r>
      <w:proofErr w:type="gramEnd"/>
      <w:r w:rsidRPr="002779DD">
        <w:rPr>
          <w:rFonts w:cs="Times New Roman"/>
          <w:b/>
          <w:szCs w:val="24"/>
        </w:rPr>
        <w:t>5 ч)+11 класс(15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Раздел 4. Основы здорового образа жизни- -10 класс(5 ч)+11 класс(6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>Основы медицинских знаний и профилактика инфекционных заболеваний</w:t>
      </w:r>
      <w:r w:rsidR="007A5C4A">
        <w:rPr>
          <w:rFonts w:cs="Times New Roman"/>
          <w:szCs w:val="24"/>
        </w:rPr>
        <w:t>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Сохранение и укрепление здоровья – важная часть подготовки молодёжи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Основные инфекционные заболевания, их классификация и профилактика.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Здоровый образ жизни и его составляющие</w:t>
      </w:r>
      <w:r w:rsidR="007A5C4A">
        <w:rPr>
          <w:rFonts w:cs="Times New Roman"/>
          <w:szCs w:val="24"/>
        </w:rPr>
        <w:t>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составляющие здорового образа жизни.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Биологические ритмы и их влияние на работоспособность. Основные понятия о биологических ритмах человека, их влияние на уровень жизнедеятельности человека, профилактика </w:t>
      </w:r>
      <w:proofErr w:type="gramStart"/>
      <w:r w:rsidRPr="002779DD">
        <w:rPr>
          <w:rFonts w:cs="Times New Roman"/>
          <w:szCs w:val="24"/>
        </w:rPr>
        <w:t>утомления.Значение</w:t>
      </w:r>
      <w:proofErr w:type="gramEnd"/>
      <w:r w:rsidRPr="002779DD">
        <w:rPr>
          <w:rFonts w:cs="Times New Roman"/>
          <w:szCs w:val="24"/>
        </w:rPr>
        <w:t xml:space="preserve">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наркотика. Профилактика наркомании.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Правила личной гигиены. Личная гигиена, общие понятия и определения. Уход за кожей, зубами и волосами. Гигиена одежды. Некоторые понятия об очищении организма.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Нравственность и здоровье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Формирование правильных взаимоотношений полов. Семья и её значение в жизни человека. Факторы, оказывающие влияние на гармонию семейной жизни. Качества, необходимые для создания прочной семьи.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Инфекции, передаваемые половым путём (ИППП), пути их передачи, причины, способствующие заражению. Меры профилактики.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ВИЧ-инфекция и СПИД, основные пути заражения. Профилактика ВИЧ-инфекций. Ответственность за заражение ВИЧ-инфекцией.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 </w:t>
      </w:r>
    </w:p>
    <w:p w:rsid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 Раздел 5. Основы медицинских знаний и оказание первой медицинской  помощи- 11 класс</w:t>
      </w:r>
      <w:r w:rsidR="002779DD">
        <w:rPr>
          <w:rFonts w:cs="Times New Roman"/>
          <w:b/>
          <w:szCs w:val="24"/>
        </w:rPr>
        <w:t xml:space="preserve"> </w:t>
      </w: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(9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Первая помощь при неотложных состояниях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Первая помощь при ранениях. Понятие о ране, разновидности ран. Последовательность оказания первой помощи при ранении. Понятие об асептике и антисептике.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Основные правила оказания первой помощи.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Правила остановки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</w:t>
      </w:r>
      <w:proofErr w:type="spellStart"/>
      <w:proofErr w:type="gramStart"/>
      <w:r w:rsidRPr="002779DD">
        <w:rPr>
          <w:rFonts w:cs="Times New Roman"/>
          <w:szCs w:val="24"/>
        </w:rPr>
        <w:t>наложенияжгута.Способы</w:t>
      </w:r>
      <w:proofErr w:type="spellEnd"/>
      <w:proofErr w:type="gramEnd"/>
      <w:r w:rsidRPr="002779DD">
        <w:rPr>
          <w:rFonts w:cs="Times New Roman"/>
          <w:szCs w:val="24"/>
        </w:rPr>
        <w:t xml:space="preserve">   иммобилизации и переноски пострадавшего.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Первая помощь при травмах опорно-двигательного аппарата.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Первая помощь при черепно-мозговой травме, травме груди, травме живота.  Первая помощь при травме в области таза, при повреждениях позвоночника, спины.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 xml:space="preserve"> Первая помощь при остановке сердца. Реанимация. Правила проведения сердечно-лёгочной реанимации. Непрямой массаж сердца. Искусственная вентиляция лёгких. </w:t>
      </w: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Модуль 3. Обеспечение военной безопасности государства--10 класс(14 ч)+11 класс(8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 Раздел 6. Основы обороны государства--10 класс(14 ч)+11 класс(8 ч)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Гражданская оборона – составная часть обороноспособности страны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Гражданская оборона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Основные виды оружия и их поражающие свойства. Мероприятия, проводимые по защите населения от современных средств поражения.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Инженерная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Организация проведения аварийно-спасательных и других неотложных работ в зоне чрезвычайной ситуации.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обучающихся.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Вооружённые Силы Российской Федерации – защитники нашего Отечества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История создания Вооружённых Сил России.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Памяти поколений – дни воинской славы России, дни славных побед, сыгравших решающую роль в истории государства.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Состав Вооружённых Сил Российской Федерации и управление Вооружёнными Силами Российской Федерации.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Виды и рода войск Вооружённых Сил Российской Федерации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Сухопутные войска (СВ), их состав и предназначение, вооружение и военная техника Сухопутных войск.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Военно-воздушные силы (ВВС), их состав и предназначение. Вооружение и военная техника Военно-воздушных сил.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Военно-морской флот (ВМФ), его состав и предназначение. Вооружение и военная техника Военно-морского флота.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Ракетные войска стратегического назначения (РВСН), их состав и предназначение. Вооружение и военная техника Ракетных войск стратегического назначения. Воздушно-десантные войска, их состав и предназначение.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Космические войска, их состав и предназначение.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Войска воздушно-космической обороны России.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Войска и воинские формирования, не входящие в состав Вооружённых Сил Российской Федерации.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Боевые традиции Вооружённых Сил России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Патриотизм и верность воинскому долгу – качества защитника Отечества.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Дружба и войсковое товарищество – основа боевой готовности частей и подразделений.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Вооружённые Силы Российской Федерации – основа обороны государства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 xml:space="preserve"> Основные задачи современных Вооружённых Сил.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Международная (миротворческая) деятельность Вооружённых Сил Российской Федерации.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Символы воинской чести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указывающая на предназначение воинской части и её принадлежность.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Ордена – почётные награды за воинские отличия и заслуги в бою и военной службе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Военная форма одежды и знаки различия, их воспитательное значение. Воинская обязанность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Основные понятия о воинской обязанности. Воинский учёт,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Организация воинского учёта, основное предназначение воинского учёта.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Первоначальная постановка граждан на воинский учёт.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Обязанности граждан по воинскому учёту до призыва их на военную службу и при увольнении с военной службы.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Обязательная подготовка граждан к военной службе, периоды обязательной подготовки к военной службе и их основные особенности.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Требования к индивидуальным качествам военнослужащих – специалистов по сходным воинским должностям.  Подготовка граждан по военно-учётным специальностям, её предназначение и порядок осуществления.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Добровольная подготовка граждан к военной службе, основные её направления.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Организация медицинского освидетельствования граждан при постановке их на воинский учёт. Основное предназначение освидетельствования и порядок его проведения.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Профессиональный психологический отбор, его предназначение и критерии определения профессиональной пригодности призывника к военной службе. 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Увольнение с воинской службы и пребывание в запасе, предназначение запаса, разряды запаса в зависимости от возраста граждан</w:t>
      </w:r>
      <w:r w:rsidR="007A5C4A">
        <w:rPr>
          <w:rFonts w:cs="Times New Roman"/>
          <w:szCs w:val="24"/>
        </w:rPr>
        <w:t>.</w:t>
      </w: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4648A3" w:rsidRPr="002779DD" w:rsidRDefault="004648A3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Учебные сборы (5 дней, 35 учебных часов)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>В 10 классе предусмотрено проведение учебных сборов (35 ч)</w:t>
      </w:r>
      <w:r w:rsidRPr="002779DD">
        <w:rPr>
          <w:rFonts w:cs="Times New Roman"/>
          <w:szCs w:val="24"/>
        </w:rPr>
        <w:t xml:space="preserve">, в течение которых учащиеся закрепляют и совершенствуют знания и умения по основам военной подготовки (строевая, огневая и тактическая подготовка), а также знакомятся с бытом военнослужащих. </w:t>
      </w:r>
    </w:p>
    <w:p w:rsidR="004648A3" w:rsidRPr="002779DD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 xml:space="preserve">Раздел 6 «Основы военной службы» </w:t>
      </w:r>
      <w:r w:rsidRPr="002779DD">
        <w:rPr>
          <w:rFonts w:cs="Times New Roman"/>
          <w:szCs w:val="24"/>
        </w:rPr>
        <w:t xml:space="preserve"> изучается только юношами. Девушки в это время занимаются по программе с углублённым изучением основ медицинских знаний.</w:t>
      </w:r>
    </w:p>
    <w:p w:rsidR="004648A3" w:rsidRDefault="004648A3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Изучение «Основ безопасности жизнедеятельности» в 11 классе завершается итоговой аттестацией.</w:t>
      </w: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Default="007A5C4A" w:rsidP="002779DD">
      <w:pPr>
        <w:spacing w:after="0"/>
        <w:jc w:val="both"/>
        <w:rPr>
          <w:rFonts w:cs="Times New Roman"/>
          <w:szCs w:val="24"/>
        </w:rPr>
      </w:pPr>
    </w:p>
    <w:p w:rsidR="007A5C4A" w:rsidRPr="002779DD" w:rsidRDefault="007A5C4A" w:rsidP="002779DD">
      <w:pPr>
        <w:spacing w:after="0"/>
        <w:jc w:val="both"/>
        <w:rPr>
          <w:rFonts w:cs="Times New Roman"/>
          <w:szCs w:val="24"/>
        </w:rPr>
      </w:pPr>
    </w:p>
    <w:p w:rsidR="003B1054" w:rsidRPr="002779DD" w:rsidRDefault="003B1054" w:rsidP="002779DD">
      <w:pPr>
        <w:spacing w:after="0"/>
        <w:jc w:val="center"/>
        <w:rPr>
          <w:rFonts w:cs="Times New Roman"/>
          <w:b/>
          <w:szCs w:val="24"/>
        </w:rPr>
      </w:pPr>
      <w:r w:rsidRPr="002779DD">
        <w:rPr>
          <w:rFonts w:cs="Times New Roman"/>
          <w:b/>
          <w:color w:val="000000" w:themeColor="text1"/>
          <w:szCs w:val="24"/>
        </w:rPr>
        <w:lastRenderedPageBreak/>
        <w:t>ТЕМАТИЧЕСКОЕ ПЛАНИРОВАНИЕ</w:t>
      </w:r>
    </w:p>
    <w:p w:rsidR="003B1054" w:rsidRPr="002779DD" w:rsidRDefault="003B1054" w:rsidP="002779DD">
      <w:pPr>
        <w:spacing w:after="0"/>
        <w:jc w:val="center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>10 класс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5103"/>
        <w:gridCol w:w="992"/>
        <w:gridCol w:w="1418"/>
        <w:gridCol w:w="1050"/>
      </w:tblGrid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№ раздела и тем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Наименование модуля, раздела, темы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Контроль-</w:t>
            </w:r>
            <w:proofErr w:type="spellStart"/>
            <w:r w:rsidRPr="002779DD">
              <w:rPr>
                <w:rFonts w:cs="Times New Roman"/>
                <w:szCs w:val="24"/>
              </w:rPr>
              <w:t>ные</w:t>
            </w:r>
            <w:proofErr w:type="spellEnd"/>
            <w:r w:rsidRPr="002779DD">
              <w:rPr>
                <w:rFonts w:cs="Times New Roman"/>
                <w:szCs w:val="24"/>
              </w:rPr>
              <w:t xml:space="preserve"> работы</w:t>
            </w: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proofErr w:type="spellStart"/>
            <w:r w:rsidRPr="002779DD">
              <w:rPr>
                <w:rFonts w:cs="Times New Roman"/>
                <w:szCs w:val="24"/>
              </w:rPr>
              <w:t>Практичес-каячасть</w:t>
            </w:r>
            <w:proofErr w:type="spellEnd"/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Модуль-</w:t>
            </w:r>
            <w:r w:rsidRPr="002779D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</w:t>
            </w:r>
            <w:r w:rsidRPr="002779D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комплексной безопасности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i/>
                <w:szCs w:val="24"/>
              </w:rPr>
              <w:t>Р-</w:t>
            </w:r>
            <w:r w:rsidRPr="002779DD">
              <w:rPr>
                <w:rFonts w:cs="Times New Roman"/>
                <w:i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trHeight w:val="470"/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</w:t>
            </w:r>
            <w:r w:rsidRPr="002779DD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 xml:space="preserve">Модуль </w:t>
            </w:r>
            <w:r w:rsidRPr="002779DD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  медицинских знаний и здорового образа жизни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</w:t>
            </w:r>
            <w:r w:rsidRPr="002779DD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Модуль3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trHeight w:val="186"/>
          <w:jc w:val="center"/>
        </w:trPr>
        <w:tc>
          <w:tcPr>
            <w:tcW w:w="119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2779DD">
              <w:rPr>
                <w:rFonts w:cs="Times New Roman"/>
                <w:szCs w:val="24"/>
              </w:rPr>
              <w:t>Р-6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обороны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B85E49">
        <w:trPr>
          <w:trHeight w:val="204"/>
          <w:jc w:val="center"/>
        </w:trPr>
        <w:tc>
          <w:tcPr>
            <w:tcW w:w="97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ИТОГО                                                                                                           34</w:t>
            </w:r>
          </w:p>
        </w:tc>
      </w:tr>
    </w:tbl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</w:p>
    <w:p w:rsidR="003B1054" w:rsidRPr="002779DD" w:rsidRDefault="003B1054" w:rsidP="002779DD">
      <w:pPr>
        <w:spacing w:after="0"/>
        <w:jc w:val="center"/>
        <w:rPr>
          <w:rFonts w:cs="Times New Roman"/>
          <w:b/>
          <w:szCs w:val="24"/>
        </w:rPr>
      </w:pPr>
      <w:r w:rsidRPr="002779DD">
        <w:rPr>
          <w:rFonts w:cs="Times New Roman"/>
          <w:b/>
          <w:color w:val="000000" w:themeColor="text1"/>
          <w:szCs w:val="24"/>
        </w:rPr>
        <w:t>ТЕМАТИЧЕСКОЕ ПЛАНИРОВАНИЕ</w:t>
      </w:r>
    </w:p>
    <w:p w:rsidR="003B1054" w:rsidRPr="002779DD" w:rsidRDefault="003B1054" w:rsidP="002779DD">
      <w:pPr>
        <w:spacing w:after="0"/>
        <w:jc w:val="center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11 класс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5103"/>
        <w:gridCol w:w="992"/>
        <w:gridCol w:w="1418"/>
        <w:gridCol w:w="1045"/>
      </w:tblGrid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№ раздела и тем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 xml:space="preserve">Наименование </w:t>
            </w:r>
            <w:proofErr w:type="spellStart"/>
            <w:r w:rsidRPr="002779DD">
              <w:rPr>
                <w:rFonts w:cs="Times New Roman"/>
                <w:szCs w:val="24"/>
              </w:rPr>
              <w:t>модуля,раздела</w:t>
            </w:r>
            <w:proofErr w:type="spellEnd"/>
            <w:r w:rsidRPr="002779DD">
              <w:rPr>
                <w:rFonts w:cs="Times New Roman"/>
                <w:szCs w:val="24"/>
              </w:rPr>
              <w:t>, темы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ind w:right="-108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Контроль-</w:t>
            </w:r>
            <w:proofErr w:type="spellStart"/>
            <w:r w:rsidRPr="002779DD">
              <w:rPr>
                <w:rFonts w:cs="Times New Roman"/>
                <w:szCs w:val="24"/>
              </w:rPr>
              <w:t>ные</w:t>
            </w:r>
            <w:proofErr w:type="spellEnd"/>
            <w:r w:rsidRPr="002779DD">
              <w:rPr>
                <w:rFonts w:cs="Times New Roman"/>
                <w:szCs w:val="24"/>
              </w:rPr>
              <w:t xml:space="preserve"> работы</w:t>
            </w: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Практическая часть</w:t>
            </w: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Модуль-</w:t>
            </w:r>
            <w:r w:rsidRPr="002779D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</w:t>
            </w:r>
            <w:r w:rsidRPr="002779D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комплексной безопасности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</w:t>
            </w:r>
            <w:r w:rsidRPr="002779DD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противодействия терроризму и   экстремизму в Российской Федерации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 xml:space="preserve">Модуль </w:t>
            </w:r>
            <w:r w:rsidRPr="002779DD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  медицинских знаний и здорового образа жизни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Р-4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Р-5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Модуль 3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Р-6</w:t>
            </w:r>
          </w:p>
        </w:tc>
        <w:tc>
          <w:tcPr>
            <w:tcW w:w="5103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Основы обороны государства</w:t>
            </w:r>
          </w:p>
        </w:tc>
        <w:tc>
          <w:tcPr>
            <w:tcW w:w="992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trHeight w:val="88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3B1054" w:rsidRPr="002779DD" w:rsidTr="003B1054">
        <w:trPr>
          <w:trHeight w:val="88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2779DD">
              <w:rPr>
                <w:rFonts w:cs="Times New Roman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4" w:rsidRPr="002779DD" w:rsidRDefault="003B1054" w:rsidP="002779DD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</w:tbl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</w:p>
    <w:p w:rsidR="002779DD" w:rsidRPr="002779DD" w:rsidRDefault="002779DD" w:rsidP="002779DD">
      <w:pPr>
        <w:spacing w:after="0"/>
        <w:jc w:val="both"/>
        <w:rPr>
          <w:rFonts w:cs="Times New Roman"/>
          <w:b/>
          <w:szCs w:val="24"/>
        </w:rPr>
      </w:pPr>
    </w:p>
    <w:p w:rsidR="003B1054" w:rsidRPr="002779DD" w:rsidRDefault="003B1054" w:rsidP="002779DD">
      <w:pPr>
        <w:spacing w:after="0"/>
        <w:jc w:val="center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lastRenderedPageBreak/>
        <w:t>Расчет часов по предметам обучения                                                                                                                                                                 для проведения учебных сборов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ab/>
      </w:r>
      <w:r w:rsidRPr="002779DD">
        <w:rPr>
          <w:rFonts w:cs="Times New Roman"/>
          <w:szCs w:val="24"/>
        </w:rPr>
        <w:tab/>
      </w:r>
      <w:r w:rsidRPr="002779DD">
        <w:rPr>
          <w:rFonts w:cs="Times New Roman"/>
          <w:szCs w:val="24"/>
        </w:rPr>
        <w:tab/>
      </w:r>
    </w:p>
    <w:tbl>
      <w:tblPr>
        <w:tblW w:w="9794" w:type="dxa"/>
        <w:tblInd w:w="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850"/>
        <w:gridCol w:w="851"/>
        <w:gridCol w:w="850"/>
        <w:gridCol w:w="851"/>
        <w:gridCol w:w="35"/>
        <w:gridCol w:w="970"/>
      </w:tblGrid>
      <w:tr w:rsidR="003B1054" w:rsidRPr="002779DD" w:rsidTr="00B61DC4">
        <w:trPr>
          <w:trHeight w:val="5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Предметы обучения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3B1054" w:rsidRPr="002779DD" w:rsidTr="00B61DC4">
        <w:trPr>
          <w:trHeight w:val="5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54" w:rsidRPr="002779DD" w:rsidTr="00B61DC4">
        <w:trPr>
          <w:trHeight w:val="7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Военнослужащие  и взаимоотношения между ними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1054" w:rsidRPr="002779DD" w:rsidTr="00B61DC4">
        <w:trPr>
          <w:trHeight w:val="2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Внутренний порядок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054" w:rsidRPr="002779DD" w:rsidTr="00B61DC4">
        <w:trPr>
          <w:trHeight w:val="3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054" w:rsidRPr="002779DD" w:rsidTr="00B61DC4">
        <w:trPr>
          <w:trHeight w:val="2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054" w:rsidRPr="002779DD" w:rsidTr="00B61DC4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054" w:rsidRPr="002779DD" w:rsidTr="00B61DC4">
        <w:trPr>
          <w:trHeight w:val="2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054" w:rsidRPr="002779DD" w:rsidTr="00B61DC4">
        <w:trPr>
          <w:trHeight w:val="3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054" w:rsidRPr="002779DD" w:rsidTr="00B61DC4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 и биологическая  защита  войск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1054" w:rsidRPr="002779DD" w:rsidRDefault="003B105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C4" w:rsidRPr="002779DD" w:rsidTr="00B61DC4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DC4" w:rsidRPr="002779DD" w:rsidRDefault="00B61DC4" w:rsidP="002779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</w:p>
    <w:p w:rsidR="003B1054" w:rsidRPr="002779DD" w:rsidRDefault="003B1054" w:rsidP="007A5C4A">
      <w:pPr>
        <w:spacing w:after="0"/>
        <w:ind w:left="708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                                                                                                                                                        Программа для проведения учебных сборов (10 класс)</w:t>
      </w:r>
    </w:p>
    <w:p w:rsidR="003B1054" w:rsidRPr="002779DD" w:rsidRDefault="003B1054" w:rsidP="007A5C4A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Обучение граждан начальным знаниям в области обороны и их подготовка по основам военной службы предусматривают проведение ежегодных учебных сборов, в ходе которых происходит практическое закрепление полученных знаний в области подготовки к военной службе.</w:t>
      </w:r>
    </w:p>
    <w:p w:rsidR="003B1054" w:rsidRPr="002779DD" w:rsidRDefault="003B1054" w:rsidP="007A5C4A">
      <w:pPr>
        <w:spacing w:after="0"/>
        <w:ind w:firstLine="708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Продолжительность учебных сборов – 5 дней (35 учебных часов).</w:t>
      </w:r>
    </w:p>
    <w:p w:rsidR="003B1054" w:rsidRPr="002779DD" w:rsidRDefault="003B1054" w:rsidP="007A5C4A">
      <w:pPr>
        <w:spacing w:after="0"/>
        <w:ind w:firstLine="36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В ходе сборов изучаются:</w:t>
      </w:r>
    </w:p>
    <w:p w:rsidR="003B1054" w:rsidRPr="007A5C4A" w:rsidRDefault="003B1054" w:rsidP="007A5C4A">
      <w:pPr>
        <w:pStyle w:val="a3"/>
        <w:numPr>
          <w:ilvl w:val="0"/>
          <w:numId w:val="70"/>
        </w:numPr>
        <w:spacing w:after="0"/>
        <w:jc w:val="both"/>
        <w:rPr>
          <w:rFonts w:cs="Times New Roman"/>
          <w:szCs w:val="24"/>
        </w:rPr>
      </w:pPr>
      <w:r w:rsidRPr="007A5C4A">
        <w:rPr>
          <w:rFonts w:cs="Times New Roman"/>
          <w:szCs w:val="24"/>
        </w:rPr>
        <w:t>размещение и быт военнослужащих;</w:t>
      </w:r>
    </w:p>
    <w:p w:rsidR="003B1054" w:rsidRPr="007A5C4A" w:rsidRDefault="003B1054" w:rsidP="007A5C4A">
      <w:pPr>
        <w:pStyle w:val="a3"/>
        <w:numPr>
          <w:ilvl w:val="0"/>
          <w:numId w:val="70"/>
        </w:numPr>
        <w:spacing w:after="0"/>
        <w:jc w:val="both"/>
        <w:rPr>
          <w:rFonts w:cs="Times New Roman"/>
          <w:szCs w:val="24"/>
        </w:rPr>
      </w:pPr>
      <w:r w:rsidRPr="007A5C4A">
        <w:rPr>
          <w:rFonts w:cs="Times New Roman"/>
          <w:szCs w:val="24"/>
        </w:rPr>
        <w:t>организация караульной и внутренней службы;</w:t>
      </w:r>
    </w:p>
    <w:p w:rsidR="003B1054" w:rsidRPr="007A5C4A" w:rsidRDefault="003B1054" w:rsidP="007A5C4A">
      <w:pPr>
        <w:pStyle w:val="a3"/>
        <w:numPr>
          <w:ilvl w:val="0"/>
          <w:numId w:val="70"/>
        </w:numPr>
        <w:spacing w:after="0"/>
        <w:jc w:val="both"/>
        <w:rPr>
          <w:rFonts w:cs="Times New Roman"/>
          <w:szCs w:val="24"/>
        </w:rPr>
      </w:pPr>
      <w:r w:rsidRPr="007A5C4A">
        <w:rPr>
          <w:rFonts w:cs="Times New Roman"/>
          <w:szCs w:val="24"/>
        </w:rPr>
        <w:t>элементы строевой, огневой, тактической, физической и военно-медицинской подготовки;</w:t>
      </w:r>
    </w:p>
    <w:p w:rsidR="003B1054" w:rsidRPr="007A5C4A" w:rsidRDefault="003B1054" w:rsidP="007A5C4A">
      <w:pPr>
        <w:pStyle w:val="a3"/>
        <w:numPr>
          <w:ilvl w:val="0"/>
          <w:numId w:val="70"/>
        </w:numPr>
        <w:spacing w:after="0"/>
        <w:jc w:val="both"/>
        <w:rPr>
          <w:rFonts w:cs="Times New Roman"/>
          <w:szCs w:val="24"/>
        </w:rPr>
      </w:pPr>
      <w:r w:rsidRPr="007A5C4A">
        <w:rPr>
          <w:rFonts w:cs="Times New Roman"/>
          <w:szCs w:val="24"/>
        </w:rPr>
        <w:t>вопросы радиационной, химической и биологической защиты войск.</w:t>
      </w:r>
    </w:p>
    <w:p w:rsidR="003B1054" w:rsidRPr="002779DD" w:rsidRDefault="003B1054" w:rsidP="007A5C4A">
      <w:pPr>
        <w:spacing w:after="0"/>
        <w:ind w:firstLine="36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В процессе учебных сборов проводятся мероприятия по военно-профессиональной ориентации.</w:t>
      </w:r>
    </w:p>
    <w:p w:rsidR="003B1054" w:rsidRPr="002779DD" w:rsidRDefault="003B1054" w:rsidP="007A5C4A">
      <w:pPr>
        <w:spacing w:after="0"/>
        <w:ind w:firstLine="36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Планирование и организация учебных сборов осуществляются в соответствии с положениями Инструкции об организации обучения граждан Российской Федерации начальным знаниям в области обороны, а их подготовка по основам военной службы в образовательных учреждениях </w:t>
      </w:r>
      <w:r w:rsidRPr="002779DD">
        <w:rPr>
          <w:rFonts w:cs="Times New Roman"/>
          <w:szCs w:val="24"/>
        </w:rPr>
        <w:lastRenderedPageBreak/>
        <w:t>среднего (полного) общего образования, образовательных учреждениях среднего профессионального образования и учебных пунктах Инструкция утверждена Приказом Министерства обороны Российской Федерации и Министерства образования и науки Российской Федерации №96/134 от 24 февраля 2010 г.</w:t>
      </w:r>
    </w:p>
    <w:p w:rsidR="003B1054" w:rsidRPr="002779DD" w:rsidRDefault="003B1054" w:rsidP="007A5C4A">
      <w:pPr>
        <w:spacing w:after="0"/>
        <w:ind w:firstLine="36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Результаты учебных сборов оцениваются в соответствии с рекомендациями по оцениванию учебных сборов (приложение №9 к Инструкции).</w:t>
      </w:r>
    </w:p>
    <w:p w:rsidR="003B1054" w:rsidRPr="002779DD" w:rsidRDefault="003B1054" w:rsidP="007A5C4A">
      <w:pPr>
        <w:spacing w:after="0"/>
        <w:ind w:firstLine="36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szCs w:val="24"/>
        </w:rPr>
        <w:t xml:space="preserve">Общая отметка граждан, обучающихся в образовательных учреждениях, заносится в классный журнал с пометкой «Учебные сборы», которая учитывается при выставлении итоговой оценки за весь </w:t>
      </w:r>
      <w:proofErr w:type="gramStart"/>
      <w:r w:rsidRPr="002779DD">
        <w:rPr>
          <w:rFonts w:cs="Times New Roman"/>
          <w:szCs w:val="24"/>
        </w:rPr>
        <w:t>курс  обучения</w:t>
      </w:r>
      <w:proofErr w:type="gramEnd"/>
      <w:r w:rsidRPr="002779DD">
        <w:rPr>
          <w:rFonts w:cs="Times New Roman"/>
          <w:szCs w:val="24"/>
        </w:rPr>
        <w:t xml:space="preserve"> образовательном учреждении.                                                                                                    </w:t>
      </w:r>
      <w:r w:rsidRPr="002779DD">
        <w:rPr>
          <w:rFonts w:cs="Times New Roman"/>
          <w:b/>
          <w:szCs w:val="24"/>
        </w:rPr>
        <w:t>Тематическое планирование предмета «Основы безопасности жизнедеятельности»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>(учебные сборы)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1.Военнослужащие и взаимоотношения между ними (3 ч)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1.1. Права, обязанности и ответственность военнослужащих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1.2. Взаимоотношения между военнослужащими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1.</w:t>
      </w:r>
      <w:proofErr w:type="gramStart"/>
      <w:r w:rsidRPr="002779DD">
        <w:rPr>
          <w:rFonts w:cs="Times New Roman"/>
          <w:szCs w:val="24"/>
        </w:rPr>
        <w:t>3.Обязанностисолдата</w:t>
      </w:r>
      <w:proofErr w:type="gramEnd"/>
      <w:r w:rsidRPr="002779DD">
        <w:rPr>
          <w:rFonts w:cs="Times New Roman"/>
          <w:szCs w:val="24"/>
        </w:rPr>
        <w:t xml:space="preserve">(матроса)                                                                                                                       </w:t>
      </w:r>
      <w:r w:rsidRPr="002779DD">
        <w:rPr>
          <w:rFonts w:cs="Times New Roman"/>
          <w:b/>
          <w:szCs w:val="24"/>
        </w:rPr>
        <w:t>2 .  Внутренний порядок (6 ч)</w:t>
      </w:r>
      <w:r w:rsidRPr="002779DD">
        <w:rPr>
          <w:rFonts w:cs="Times New Roman"/>
          <w:szCs w:val="24"/>
        </w:rPr>
        <w:tab/>
        <w:t xml:space="preserve">                                                                                                                                  2.1. Размещение военнослужащих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2.2.Распределение времени и внутренний порядок в повседневной деятельности военнослужащих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2.3. Суточный наряд. Обязанности дневального по роте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2.4. Организация караульной службы. Часовой, обязанности часового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2.5. Охрана здоровья военнослужащих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2.6. Основные мероприятия, проводимые в частях и подразделениях, по обеспечению безопасности военной службы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>3.  Строевая подготовка (6 ч)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3.1. Строи и управление ими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3.2. Строевые приёмы и движение без оружия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3.3. Выполнение воинского приветствия без оружия на месте и в движении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3.4. Выход из строя и возвращение в строй. Подход к начальнику и отход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3.5. Строи отделения. Развёрнутый </w:t>
      </w:r>
      <w:proofErr w:type="spellStart"/>
      <w:proofErr w:type="gramStart"/>
      <w:r w:rsidRPr="002779DD">
        <w:rPr>
          <w:rFonts w:cs="Times New Roman"/>
          <w:szCs w:val="24"/>
        </w:rPr>
        <w:t>строй,походный</w:t>
      </w:r>
      <w:proofErr w:type="spellEnd"/>
      <w:proofErr w:type="gramEnd"/>
      <w:r w:rsidRPr="002779DD">
        <w:rPr>
          <w:rFonts w:cs="Times New Roman"/>
          <w:szCs w:val="24"/>
        </w:rPr>
        <w:t xml:space="preserve"> строй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3.6. Выполнение воинского приветствия в строю на месте и в движении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b/>
          <w:szCs w:val="24"/>
        </w:rPr>
        <w:t>4.  Огневая подготовка (6 ч)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4.1. Устройство стрелкового оружия, основные правила, приёмы и способы стрельбы из него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4.2. Устройство ручных боевых гранат, требования безопасности при обращении с оружием и боеприпасами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4.3.-4.5.Подготовка стрелкового оружия к стрельбе и выполнению стрельбы по неподвижным целям днём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4.6.Требования к выполнению метания ручных имитационных гранат                                                                         </w:t>
      </w:r>
      <w:r w:rsidRPr="002779DD">
        <w:rPr>
          <w:rFonts w:cs="Times New Roman"/>
          <w:b/>
          <w:szCs w:val="24"/>
        </w:rPr>
        <w:t>5.   Тактическая подготовка (6 ч)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5.1. Современный общевойсковой бой. Обязанности солдата в бою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5.2. Основные приёмы и способы действий солдата в общевойсковом бою, сигналы управления, оповещения и взаимодействия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5.3. Способы передвижения солдата в бою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5.4. Приёмы и правила стрельбы в бою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5.5. Последовательность инженерного оборудования одиночного окопа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5.6. Способы ориентирования на местности 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6 . Физическая подготовка (5 ч) </w:t>
      </w:r>
      <w:r w:rsidRPr="002779DD">
        <w:rPr>
          <w:rFonts w:cs="Times New Roman"/>
          <w:b/>
          <w:szCs w:val="24"/>
        </w:rPr>
        <w:tab/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lastRenderedPageBreak/>
        <w:t xml:space="preserve"> 6.1. Гимнастика и атлетическая подготовка 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6.2.Преодоление препятствий                                                                                                                                                      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>6.3. Ускоренное передвижение, лёгкая атлетика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6.4. Комплексное учебно-тренировочное занятие 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6.5. Комплексное учебно-тренировочное занятие 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7 . Военно-медицинская подготовка (2 ч) </w:t>
      </w:r>
      <w:r w:rsidRPr="002779DD">
        <w:rPr>
          <w:rFonts w:cs="Times New Roman"/>
          <w:b/>
          <w:szCs w:val="24"/>
        </w:rPr>
        <w:tab/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 7.1. Правила оказания первой помощи при ранениях </w:t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7.2. Правила оказания первой помощи при ожогах, острых отравлениях, отморожении 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8 . Радиационная, химическая и биологическая защита войск (1 ч) </w:t>
      </w:r>
      <w:r w:rsidRPr="002779DD">
        <w:rPr>
          <w:rFonts w:cs="Times New Roman"/>
          <w:b/>
          <w:szCs w:val="24"/>
        </w:rPr>
        <w:tab/>
      </w:r>
    </w:p>
    <w:p w:rsidR="003B1054" w:rsidRPr="002779DD" w:rsidRDefault="003B1054" w:rsidP="002779DD">
      <w:pPr>
        <w:spacing w:after="0"/>
        <w:jc w:val="both"/>
        <w:rPr>
          <w:rFonts w:cs="Times New Roman"/>
          <w:szCs w:val="24"/>
        </w:rPr>
      </w:pPr>
      <w:r w:rsidRPr="002779DD">
        <w:rPr>
          <w:rFonts w:cs="Times New Roman"/>
          <w:szCs w:val="24"/>
        </w:rPr>
        <w:t xml:space="preserve">8.1. Табельные средства индивидуальной защиты военнослужащих от оружия массового поражения 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  <w:r w:rsidRPr="002779DD">
        <w:rPr>
          <w:rFonts w:cs="Times New Roman"/>
          <w:b/>
          <w:szCs w:val="24"/>
        </w:rPr>
        <w:t xml:space="preserve">Всего часов: </w:t>
      </w:r>
      <w:r w:rsidRPr="002779DD">
        <w:rPr>
          <w:rFonts w:cs="Times New Roman"/>
          <w:b/>
          <w:szCs w:val="24"/>
        </w:rPr>
        <w:tab/>
        <w:t>35</w:t>
      </w:r>
    </w:p>
    <w:p w:rsidR="003B1054" w:rsidRPr="002779DD" w:rsidRDefault="003B1054" w:rsidP="002779DD">
      <w:pPr>
        <w:spacing w:after="0"/>
        <w:jc w:val="both"/>
        <w:rPr>
          <w:rFonts w:cs="Times New Roman"/>
          <w:b/>
          <w:szCs w:val="24"/>
        </w:rPr>
      </w:pPr>
    </w:p>
    <w:p w:rsidR="00A7793A" w:rsidRPr="000747B9" w:rsidRDefault="00A7793A" w:rsidP="003B1054">
      <w:pPr>
        <w:spacing w:after="0"/>
        <w:jc w:val="center"/>
        <w:rPr>
          <w:rFonts w:cs="Times New Roman"/>
          <w:b/>
          <w:color w:val="000000" w:themeColor="text1"/>
          <w:szCs w:val="24"/>
        </w:rPr>
      </w:pPr>
    </w:p>
    <w:sectPr w:rsidR="00A7793A" w:rsidRPr="000747B9" w:rsidSect="00C23C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FC7"/>
    <w:multiLevelType w:val="multilevel"/>
    <w:tmpl w:val="5060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437F7"/>
    <w:multiLevelType w:val="multilevel"/>
    <w:tmpl w:val="75220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12F18"/>
    <w:multiLevelType w:val="multilevel"/>
    <w:tmpl w:val="AB78B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27BDF"/>
    <w:multiLevelType w:val="multilevel"/>
    <w:tmpl w:val="D7B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616BE"/>
    <w:multiLevelType w:val="multilevel"/>
    <w:tmpl w:val="57921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C5827"/>
    <w:multiLevelType w:val="multilevel"/>
    <w:tmpl w:val="4FCEF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D0529"/>
    <w:multiLevelType w:val="multilevel"/>
    <w:tmpl w:val="618A5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2826DB"/>
    <w:multiLevelType w:val="hybridMultilevel"/>
    <w:tmpl w:val="D378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433DE"/>
    <w:multiLevelType w:val="multilevel"/>
    <w:tmpl w:val="285C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225C6E"/>
    <w:multiLevelType w:val="multilevel"/>
    <w:tmpl w:val="3DE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D70E8B"/>
    <w:multiLevelType w:val="multilevel"/>
    <w:tmpl w:val="5AC2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F8346D"/>
    <w:multiLevelType w:val="multilevel"/>
    <w:tmpl w:val="0FA6A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960B8"/>
    <w:multiLevelType w:val="multilevel"/>
    <w:tmpl w:val="698A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332ADB"/>
    <w:multiLevelType w:val="multilevel"/>
    <w:tmpl w:val="7A6E3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892974"/>
    <w:multiLevelType w:val="multilevel"/>
    <w:tmpl w:val="0C5E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344588"/>
    <w:multiLevelType w:val="multilevel"/>
    <w:tmpl w:val="51D821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443946"/>
    <w:multiLevelType w:val="multilevel"/>
    <w:tmpl w:val="09F8A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0C3878"/>
    <w:multiLevelType w:val="multilevel"/>
    <w:tmpl w:val="0EB6C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B903B2"/>
    <w:multiLevelType w:val="multilevel"/>
    <w:tmpl w:val="F802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79660D"/>
    <w:multiLevelType w:val="multilevel"/>
    <w:tmpl w:val="927C1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611D97"/>
    <w:multiLevelType w:val="multilevel"/>
    <w:tmpl w:val="BBF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620E08"/>
    <w:multiLevelType w:val="multilevel"/>
    <w:tmpl w:val="00BA5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727DC3"/>
    <w:multiLevelType w:val="multilevel"/>
    <w:tmpl w:val="CAC68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64129A"/>
    <w:multiLevelType w:val="multilevel"/>
    <w:tmpl w:val="AE0A6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890AB2"/>
    <w:multiLevelType w:val="multilevel"/>
    <w:tmpl w:val="F35A6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C01B72"/>
    <w:multiLevelType w:val="multilevel"/>
    <w:tmpl w:val="42AC2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8C7D46"/>
    <w:multiLevelType w:val="multilevel"/>
    <w:tmpl w:val="742E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374B5E"/>
    <w:multiLevelType w:val="multilevel"/>
    <w:tmpl w:val="16E22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8F5FAA"/>
    <w:multiLevelType w:val="multilevel"/>
    <w:tmpl w:val="7BF84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7D6654"/>
    <w:multiLevelType w:val="multilevel"/>
    <w:tmpl w:val="DA84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2459C0"/>
    <w:multiLevelType w:val="multilevel"/>
    <w:tmpl w:val="ABF0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B049A9"/>
    <w:multiLevelType w:val="hybridMultilevel"/>
    <w:tmpl w:val="1B36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51DA7"/>
    <w:multiLevelType w:val="multilevel"/>
    <w:tmpl w:val="9DA20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157202"/>
    <w:multiLevelType w:val="multilevel"/>
    <w:tmpl w:val="EB0A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6F1407"/>
    <w:multiLevelType w:val="multilevel"/>
    <w:tmpl w:val="13AAC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505368"/>
    <w:multiLevelType w:val="multilevel"/>
    <w:tmpl w:val="F26A8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FC077C"/>
    <w:multiLevelType w:val="multilevel"/>
    <w:tmpl w:val="89449A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57790E"/>
    <w:multiLevelType w:val="multilevel"/>
    <w:tmpl w:val="A054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091C4C"/>
    <w:multiLevelType w:val="multilevel"/>
    <w:tmpl w:val="944E1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8F0C7C"/>
    <w:multiLevelType w:val="multilevel"/>
    <w:tmpl w:val="50C027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E606AE"/>
    <w:multiLevelType w:val="multilevel"/>
    <w:tmpl w:val="FFB09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FB26B5"/>
    <w:multiLevelType w:val="multilevel"/>
    <w:tmpl w:val="3F5AD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151BCB"/>
    <w:multiLevelType w:val="multilevel"/>
    <w:tmpl w:val="E31AF0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791D2C"/>
    <w:multiLevelType w:val="multilevel"/>
    <w:tmpl w:val="A9C6B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0223AD"/>
    <w:multiLevelType w:val="multilevel"/>
    <w:tmpl w:val="A9441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1D3757"/>
    <w:multiLevelType w:val="multilevel"/>
    <w:tmpl w:val="8102A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422B82"/>
    <w:multiLevelType w:val="multilevel"/>
    <w:tmpl w:val="C4907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587894"/>
    <w:multiLevelType w:val="multilevel"/>
    <w:tmpl w:val="3AD42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340737"/>
    <w:multiLevelType w:val="multilevel"/>
    <w:tmpl w:val="09F8B8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6708F3"/>
    <w:multiLevelType w:val="multilevel"/>
    <w:tmpl w:val="278C7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4F7C2D"/>
    <w:multiLevelType w:val="multilevel"/>
    <w:tmpl w:val="1EF0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9A6428"/>
    <w:multiLevelType w:val="multilevel"/>
    <w:tmpl w:val="21F89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F67C60"/>
    <w:multiLevelType w:val="multilevel"/>
    <w:tmpl w:val="A1FE2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33553F"/>
    <w:multiLevelType w:val="multilevel"/>
    <w:tmpl w:val="11DA3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3C26A8"/>
    <w:multiLevelType w:val="multilevel"/>
    <w:tmpl w:val="84E6F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682B87"/>
    <w:multiLevelType w:val="multilevel"/>
    <w:tmpl w:val="3EAA8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0F26B3"/>
    <w:multiLevelType w:val="multilevel"/>
    <w:tmpl w:val="A3A0A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E4263E"/>
    <w:multiLevelType w:val="multilevel"/>
    <w:tmpl w:val="850CAB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FA0768"/>
    <w:multiLevelType w:val="multilevel"/>
    <w:tmpl w:val="85E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800B64"/>
    <w:multiLevelType w:val="multilevel"/>
    <w:tmpl w:val="3B1E7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FF0106"/>
    <w:multiLevelType w:val="multilevel"/>
    <w:tmpl w:val="D0E0BF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1073F7"/>
    <w:multiLevelType w:val="multilevel"/>
    <w:tmpl w:val="20EED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33C072C"/>
    <w:multiLevelType w:val="multilevel"/>
    <w:tmpl w:val="923A3F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33F79E8"/>
    <w:multiLevelType w:val="multilevel"/>
    <w:tmpl w:val="206AE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3BA7FFE"/>
    <w:multiLevelType w:val="multilevel"/>
    <w:tmpl w:val="F1305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9829C8"/>
    <w:multiLevelType w:val="multilevel"/>
    <w:tmpl w:val="0B6A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6C10CED"/>
    <w:multiLevelType w:val="multilevel"/>
    <w:tmpl w:val="1E3C6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1E0316"/>
    <w:multiLevelType w:val="multilevel"/>
    <w:tmpl w:val="0DE2FB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A0240B"/>
    <w:multiLevelType w:val="multilevel"/>
    <w:tmpl w:val="E45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C05039"/>
    <w:multiLevelType w:val="multilevel"/>
    <w:tmpl w:val="BFDE2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1"/>
  </w:num>
  <w:num w:numId="3">
    <w:abstractNumId w:val="48"/>
  </w:num>
  <w:num w:numId="4">
    <w:abstractNumId w:val="15"/>
  </w:num>
  <w:num w:numId="5">
    <w:abstractNumId w:val="62"/>
  </w:num>
  <w:num w:numId="6">
    <w:abstractNumId w:val="67"/>
  </w:num>
  <w:num w:numId="7">
    <w:abstractNumId w:val="3"/>
  </w:num>
  <w:num w:numId="8">
    <w:abstractNumId w:val="22"/>
  </w:num>
  <w:num w:numId="9">
    <w:abstractNumId w:val="53"/>
  </w:num>
  <w:num w:numId="10">
    <w:abstractNumId w:val="65"/>
  </w:num>
  <w:num w:numId="11">
    <w:abstractNumId w:val="4"/>
  </w:num>
  <w:num w:numId="12">
    <w:abstractNumId w:val="50"/>
  </w:num>
  <w:num w:numId="13">
    <w:abstractNumId w:val="38"/>
  </w:num>
  <w:num w:numId="14">
    <w:abstractNumId w:val="44"/>
  </w:num>
  <w:num w:numId="15">
    <w:abstractNumId w:val="32"/>
  </w:num>
  <w:num w:numId="16">
    <w:abstractNumId w:val="58"/>
  </w:num>
  <w:num w:numId="17">
    <w:abstractNumId w:val="28"/>
  </w:num>
  <w:num w:numId="18">
    <w:abstractNumId w:val="69"/>
  </w:num>
  <w:num w:numId="19">
    <w:abstractNumId w:val="51"/>
  </w:num>
  <w:num w:numId="20">
    <w:abstractNumId w:val="36"/>
  </w:num>
  <w:num w:numId="21">
    <w:abstractNumId w:val="8"/>
  </w:num>
  <w:num w:numId="22">
    <w:abstractNumId w:val="14"/>
  </w:num>
  <w:num w:numId="23">
    <w:abstractNumId w:val="29"/>
  </w:num>
  <w:num w:numId="24">
    <w:abstractNumId w:val="6"/>
  </w:num>
  <w:num w:numId="25">
    <w:abstractNumId w:val="54"/>
  </w:num>
  <w:num w:numId="26">
    <w:abstractNumId w:val="23"/>
  </w:num>
  <w:num w:numId="27">
    <w:abstractNumId w:val="56"/>
  </w:num>
  <w:num w:numId="28">
    <w:abstractNumId w:val="60"/>
  </w:num>
  <w:num w:numId="29">
    <w:abstractNumId w:val="39"/>
  </w:num>
  <w:num w:numId="30">
    <w:abstractNumId w:val="57"/>
  </w:num>
  <w:num w:numId="31">
    <w:abstractNumId w:val="42"/>
  </w:num>
  <w:num w:numId="32">
    <w:abstractNumId w:val="33"/>
  </w:num>
  <w:num w:numId="33">
    <w:abstractNumId w:val="55"/>
  </w:num>
  <w:num w:numId="34">
    <w:abstractNumId w:val="61"/>
  </w:num>
  <w:num w:numId="35">
    <w:abstractNumId w:val="59"/>
  </w:num>
  <w:num w:numId="36">
    <w:abstractNumId w:val="47"/>
  </w:num>
  <w:num w:numId="37">
    <w:abstractNumId w:val="34"/>
  </w:num>
  <w:num w:numId="38">
    <w:abstractNumId w:val="19"/>
  </w:num>
  <w:num w:numId="39">
    <w:abstractNumId w:val="2"/>
  </w:num>
  <w:num w:numId="40">
    <w:abstractNumId w:val="5"/>
  </w:num>
  <w:num w:numId="41">
    <w:abstractNumId w:val="24"/>
  </w:num>
  <w:num w:numId="42">
    <w:abstractNumId w:val="49"/>
  </w:num>
  <w:num w:numId="43">
    <w:abstractNumId w:val="37"/>
  </w:num>
  <w:num w:numId="44">
    <w:abstractNumId w:val="27"/>
  </w:num>
  <w:num w:numId="45">
    <w:abstractNumId w:val="43"/>
  </w:num>
  <w:num w:numId="46">
    <w:abstractNumId w:val="68"/>
  </w:num>
  <w:num w:numId="47">
    <w:abstractNumId w:val="66"/>
  </w:num>
  <w:num w:numId="48">
    <w:abstractNumId w:val="46"/>
  </w:num>
  <w:num w:numId="49">
    <w:abstractNumId w:val="40"/>
  </w:num>
  <w:num w:numId="50">
    <w:abstractNumId w:val="63"/>
  </w:num>
  <w:num w:numId="51">
    <w:abstractNumId w:val="13"/>
  </w:num>
  <w:num w:numId="52">
    <w:abstractNumId w:val="10"/>
  </w:num>
  <w:num w:numId="53">
    <w:abstractNumId w:val="1"/>
  </w:num>
  <w:num w:numId="54">
    <w:abstractNumId w:val="64"/>
  </w:num>
  <w:num w:numId="55">
    <w:abstractNumId w:val="20"/>
  </w:num>
  <w:num w:numId="56">
    <w:abstractNumId w:val="17"/>
  </w:num>
  <w:num w:numId="57">
    <w:abstractNumId w:val="45"/>
  </w:num>
  <w:num w:numId="58">
    <w:abstractNumId w:val="16"/>
  </w:num>
  <w:num w:numId="59">
    <w:abstractNumId w:val="25"/>
  </w:num>
  <w:num w:numId="60">
    <w:abstractNumId w:val="12"/>
  </w:num>
  <w:num w:numId="61">
    <w:abstractNumId w:val="18"/>
  </w:num>
  <w:num w:numId="62">
    <w:abstractNumId w:val="0"/>
  </w:num>
  <w:num w:numId="63">
    <w:abstractNumId w:val="21"/>
  </w:num>
  <w:num w:numId="64">
    <w:abstractNumId w:val="9"/>
  </w:num>
  <w:num w:numId="65">
    <w:abstractNumId w:val="52"/>
  </w:num>
  <w:num w:numId="66">
    <w:abstractNumId w:val="35"/>
  </w:num>
  <w:num w:numId="67">
    <w:abstractNumId w:val="30"/>
  </w:num>
  <w:num w:numId="68">
    <w:abstractNumId w:val="11"/>
  </w:num>
  <w:num w:numId="69">
    <w:abstractNumId w:val="26"/>
  </w:num>
  <w:num w:numId="70">
    <w:abstractNumId w:val="3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F7C"/>
    <w:rsid w:val="00021FB4"/>
    <w:rsid w:val="00027D32"/>
    <w:rsid w:val="0005665B"/>
    <w:rsid w:val="000747B9"/>
    <w:rsid w:val="00075E7D"/>
    <w:rsid w:val="000E4D9C"/>
    <w:rsid w:val="00116CA4"/>
    <w:rsid w:val="00130ADB"/>
    <w:rsid w:val="00202753"/>
    <w:rsid w:val="00252C27"/>
    <w:rsid w:val="002779DD"/>
    <w:rsid w:val="002B0667"/>
    <w:rsid w:val="002C1668"/>
    <w:rsid w:val="00314D35"/>
    <w:rsid w:val="00371ECF"/>
    <w:rsid w:val="00380061"/>
    <w:rsid w:val="00382EB3"/>
    <w:rsid w:val="003B1054"/>
    <w:rsid w:val="003E31CD"/>
    <w:rsid w:val="00457FDA"/>
    <w:rsid w:val="004648A3"/>
    <w:rsid w:val="004D0103"/>
    <w:rsid w:val="004F6BD8"/>
    <w:rsid w:val="00517C3A"/>
    <w:rsid w:val="00541731"/>
    <w:rsid w:val="00556195"/>
    <w:rsid w:val="00561C73"/>
    <w:rsid w:val="005D4D9A"/>
    <w:rsid w:val="005F7CBD"/>
    <w:rsid w:val="00644CDB"/>
    <w:rsid w:val="006D448C"/>
    <w:rsid w:val="00703677"/>
    <w:rsid w:val="007350CF"/>
    <w:rsid w:val="00747D36"/>
    <w:rsid w:val="007501D8"/>
    <w:rsid w:val="00795AF2"/>
    <w:rsid w:val="007A5C4A"/>
    <w:rsid w:val="00800BE5"/>
    <w:rsid w:val="008A09B1"/>
    <w:rsid w:val="008B6A48"/>
    <w:rsid w:val="008E1242"/>
    <w:rsid w:val="008F2DAD"/>
    <w:rsid w:val="00955B11"/>
    <w:rsid w:val="00A02E2F"/>
    <w:rsid w:val="00A038F0"/>
    <w:rsid w:val="00A22E1C"/>
    <w:rsid w:val="00A631F0"/>
    <w:rsid w:val="00A7793A"/>
    <w:rsid w:val="00B35245"/>
    <w:rsid w:val="00B57DF6"/>
    <w:rsid w:val="00B61DC4"/>
    <w:rsid w:val="00B64AD3"/>
    <w:rsid w:val="00B93C89"/>
    <w:rsid w:val="00BD2582"/>
    <w:rsid w:val="00C114DA"/>
    <w:rsid w:val="00C23C57"/>
    <w:rsid w:val="00D05E2B"/>
    <w:rsid w:val="00D7115E"/>
    <w:rsid w:val="00D90F6E"/>
    <w:rsid w:val="00DA405A"/>
    <w:rsid w:val="00DD3DFB"/>
    <w:rsid w:val="00E328D3"/>
    <w:rsid w:val="00E8702D"/>
    <w:rsid w:val="00EA0DD6"/>
    <w:rsid w:val="00F27F7C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D298"/>
  <w15:docId w15:val="{9EFB981F-6DFB-4DEE-81FD-658F7D7E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A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5B"/>
    <w:pPr>
      <w:ind w:left="720"/>
      <w:contextualSpacing/>
    </w:pPr>
  </w:style>
  <w:style w:type="character" w:customStyle="1" w:styleId="apple-converted-space">
    <w:name w:val="apple-converted-space"/>
    <w:basedOn w:val="a0"/>
    <w:rsid w:val="00D05E2B"/>
  </w:style>
  <w:style w:type="table" w:styleId="a4">
    <w:name w:val="Table Grid"/>
    <w:basedOn w:val="a1"/>
    <w:uiPriority w:val="59"/>
    <w:rsid w:val="0007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47B9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47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BD258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47D3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27D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B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mM3E8Qd+rqFl4FiI6kTXrylnjtfa/nUUPXwXC1dChTs=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K7e8mM9KhX+loenhQm+KDKTRLa46wVROX2f8yOM4NuDtbhtfXY7jEy8jKp8OnJvj
Nd1tVPR+p0a8lGyEjwKzBQ==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uncU/Svp9oldNoffAVIWrRg8FoU=</DigestValue>
      </Reference>
      <Reference URI="/word/fontTable.xml?ContentType=application/vnd.openxmlformats-officedocument.wordprocessingml.fontTable+xml">
        <DigestMethod Algorithm="http://www.w3.org/2000/09/xmldsig#sha1"/>
        <DigestValue>qYH+wJ/TBoR+39E4jW+hd4/DB0Q=</DigestValue>
      </Reference>
      <Reference URI="/word/numbering.xml?ContentType=application/vnd.openxmlformats-officedocument.wordprocessingml.numbering+xml">
        <DigestMethod Algorithm="http://www.w3.org/2000/09/xmldsig#sha1"/>
        <DigestValue>lX8Ap4lSAqh/Ue08fH1hsScvlI0=</DigestValue>
      </Reference>
      <Reference URI="/word/settings.xml?ContentType=application/vnd.openxmlformats-officedocument.wordprocessingml.settings+xml">
        <DigestMethod Algorithm="http://www.w3.org/2000/09/xmldsig#sha1"/>
        <DigestValue>+d63+iOEG/veK2yyWQvyjxB7dec=</DigestValue>
      </Reference>
      <Reference URI="/word/styles.xml?ContentType=application/vnd.openxmlformats-officedocument.wordprocessingml.styles+xml">
        <DigestMethod Algorithm="http://www.w3.org/2000/09/xmldsig#sha1"/>
        <DigestValue>pXm6aqdw8Jup/zkAi12l4eahHr0=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PlRkT093JytjFNcdJ9JKytBQN+w=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2022-02-13T05:08:13Z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Виктор</cp:lastModifiedBy>
  <cp:revision>5</cp:revision>
  <cp:lastPrinted>2017-09-22T19:18:00Z</cp:lastPrinted>
  <dcterms:created xsi:type="dcterms:W3CDTF">2018-06-11T12:09:00Z</dcterms:created>
  <dcterms:modified xsi:type="dcterms:W3CDTF">2019-10-28T00:04:00Z</dcterms:modified>
</cp:coreProperties>
</file>